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BC" w:rsidRDefault="00B56ABC" w:rsidP="00B16265">
      <w:pPr>
        <w:spacing w:after="0" w:line="240" w:lineRule="auto"/>
        <w:jc w:val="both"/>
        <w:rPr>
          <w:rFonts w:ascii="Bookman Old Style" w:hAnsi="Bookman Old Style"/>
          <w:sz w:val="24"/>
          <w:szCs w:val="24"/>
        </w:rPr>
      </w:pPr>
      <w:bookmarkStart w:id="0" w:name="_GoBack"/>
      <w:bookmarkEnd w:id="0"/>
    </w:p>
    <w:p w:rsidR="00B56ABC" w:rsidRDefault="00B56ABC" w:rsidP="00B16265">
      <w:pPr>
        <w:spacing w:after="0" w:line="240" w:lineRule="auto"/>
        <w:jc w:val="both"/>
        <w:rPr>
          <w:rFonts w:ascii="Bookman Old Style" w:hAnsi="Bookman Old Style"/>
          <w:sz w:val="24"/>
          <w:szCs w:val="24"/>
        </w:rPr>
      </w:pPr>
    </w:p>
    <w:p w:rsidR="00BB6497" w:rsidRDefault="00BB6497" w:rsidP="00B16265">
      <w:pPr>
        <w:spacing w:after="0" w:line="240" w:lineRule="auto"/>
        <w:jc w:val="both"/>
        <w:rPr>
          <w:rFonts w:ascii="Bookman Old Style" w:hAnsi="Bookman Old Style"/>
          <w:sz w:val="24"/>
          <w:szCs w:val="24"/>
        </w:rPr>
      </w:pPr>
    </w:p>
    <w:p w:rsidR="007113F7" w:rsidRPr="00BB6497" w:rsidRDefault="00F41835" w:rsidP="00B16265">
      <w:pPr>
        <w:spacing w:after="0" w:line="240" w:lineRule="auto"/>
        <w:jc w:val="both"/>
        <w:rPr>
          <w:rFonts w:ascii="Bookman Old Style" w:hAnsi="Bookman Old Style"/>
          <w:b/>
          <w:sz w:val="24"/>
          <w:szCs w:val="24"/>
        </w:rPr>
      </w:pPr>
      <w:r w:rsidRPr="00BB6497">
        <w:rPr>
          <w:rFonts w:ascii="Bookman Old Style" w:hAnsi="Bookman Old Style"/>
          <w:b/>
          <w:sz w:val="24"/>
          <w:szCs w:val="24"/>
        </w:rPr>
        <w:t xml:space="preserve">Prof. </w:t>
      </w:r>
      <w:r w:rsidR="007113F7" w:rsidRPr="00BB6497">
        <w:rPr>
          <w:rFonts w:ascii="Bookman Old Style" w:hAnsi="Bookman Old Style"/>
          <w:b/>
          <w:sz w:val="24"/>
          <w:szCs w:val="24"/>
        </w:rPr>
        <w:t xml:space="preserve">Dr. Alok Satsangi, </w:t>
      </w:r>
    </w:p>
    <w:p w:rsidR="005A4E59" w:rsidRDefault="00F41835" w:rsidP="00B16265">
      <w:pPr>
        <w:spacing w:after="0" w:line="240" w:lineRule="auto"/>
        <w:jc w:val="both"/>
        <w:rPr>
          <w:rFonts w:ascii="Bookman Old Style" w:hAnsi="Bookman Old Style"/>
          <w:sz w:val="24"/>
          <w:szCs w:val="24"/>
        </w:rPr>
      </w:pPr>
      <w:r w:rsidRPr="002018F9">
        <w:rPr>
          <w:rFonts w:ascii="Bookman Old Style" w:hAnsi="Bookman Old Style"/>
          <w:sz w:val="24"/>
          <w:szCs w:val="24"/>
        </w:rPr>
        <w:t>Director</w:t>
      </w:r>
      <w:r w:rsidR="007113F7" w:rsidRPr="002018F9">
        <w:rPr>
          <w:rFonts w:ascii="Bookman Old Style" w:hAnsi="Bookman Old Style"/>
          <w:sz w:val="24"/>
          <w:szCs w:val="24"/>
        </w:rPr>
        <w:t xml:space="preserve">, </w:t>
      </w:r>
    </w:p>
    <w:p w:rsidR="0084447A" w:rsidRPr="002018F9" w:rsidRDefault="00F5058F" w:rsidP="005A4E59">
      <w:pPr>
        <w:spacing w:after="0" w:line="240" w:lineRule="auto"/>
        <w:jc w:val="both"/>
        <w:rPr>
          <w:rFonts w:ascii="Bookman Old Style" w:eastAsia="Times New Roman" w:hAnsi="Bookman Old Style" w:cs="Calibri"/>
          <w:sz w:val="24"/>
          <w:szCs w:val="24"/>
          <w:lang w:eastAsia="en-IN"/>
        </w:rPr>
      </w:pPr>
      <w:r w:rsidRPr="002018F9">
        <w:rPr>
          <w:rFonts w:ascii="Bookman Old Style" w:hAnsi="Bookman Old Style"/>
          <w:sz w:val="24"/>
          <w:szCs w:val="24"/>
        </w:rPr>
        <w:t xml:space="preserve">NSHM Knowledge Campus, </w:t>
      </w:r>
      <w:r w:rsidR="0084447A" w:rsidRPr="002018F9">
        <w:rPr>
          <w:rFonts w:ascii="Bookman Old Style" w:eastAsia="Times New Roman" w:hAnsi="Bookman Old Style" w:cs="Calibri"/>
          <w:sz w:val="24"/>
          <w:szCs w:val="24"/>
          <w:lang w:eastAsia="en-IN"/>
        </w:rPr>
        <w:t>Durgapur 713 212</w:t>
      </w:r>
    </w:p>
    <w:p w:rsidR="007113F7" w:rsidRPr="002018F9" w:rsidRDefault="007113F7" w:rsidP="00043911">
      <w:pPr>
        <w:jc w:val="both"/>
        <w:rPr>
          <w:rFonts w:ascii="Bookman Old Style" w:hAnsi="Bookman Old Style"/>
          <w:sz w:val="24"/>
          <w:szCs w:val="24"/>
        </w:rPr>
      </w:pPr>
    </w:p>
    <w:p w:rsidR="007113F7" w:rsidRPr="002018F9" w:rsidRDefault="007113F7" w:rsidP="006D42EC">
      <w:pPr>
        <w:jc w:val="center"/>
        <w:rPr>
          <w:rFonts w:ascii="Bookman Old Style" w:hAnsi="Bookman Old Style"/>
          <w:b/>
          <w:sz w:val="24"/>
          <w:szCs w:val="24"/>
          <w:u w:val="single"/>
        </w:rPr>
      </w:pPr>
      <w:r w:rsidRPr="002018F9">
        <w:rPr>
          <w:rFonts w:ascii="Bookman Old Style" w:hAnsi="Bookman Old Style"/>
          <w:b/>
          <w:sz w:val="24"/>
          <w:szCs w:val="24"/>
          <w:u w:val="single"/>
        </w:rPr>
        <w:t>Brief Profile</w:t>
      </w:r>
    </w:p>
    <w:p w:rsidR="002A5CBB" w:rsidRPr="00AD08C8" w:rsidRDefault="00A40B3F" w:rsidP="00043911">
      <w:pPr>
        <w:jc w:val="both"/>
        <w:rPr>
          <w:rFonts w:ascii="Bookman Old Style" w:hAnsi="Bookman Old Style"/>
          <w:b/>
          <w:sz w:val="24"/>
          <w:szCs w:val="24"/>
        </w:rPr>
      </w:pPr>
      <w:r w:rsidRPr="008E78E3">
        <w:rPr>
          <w:rFonts w:ascii="Bookman Old Style" w:hAnsi="Bookman Old Style"/>
          <w:b/>
          <w:sz w:val="24"/>
          <w:szCs w:val="24"/>
        </w:rPr>
        <w:t xml:space="preserve">Prof. </w:t>
      </w:r>
      <w:r w:rsidR="007113F7" w:rsidRPr="008E78E3">
        <w:rPr>
          <w:rFonts w:ascii="Bookman Old Style" w:hAnsi="Bookman Old Style"/>
          <w:b/>
          <w:sz w:val="24"/>
          <w:szCs w:val="24"/>
        </w:rPr>
        <w:t>Dr. Alok Satsangi</w:t>
      </w:r>
      <w:r w:rsidR="007113F7" w:rsidRPr="002018F9">
        <w:rPr>
          <w:rFonts w:ascii="Bookman Old Style" w:hAnsi="Bookman Old Style"/>
          <w:sz w:val="24"/>
          <w:szCs w:val="24"/>
        </w:rPr>
        <w:t xml:space="preserve"> </w:t>
      </w:r>
      <w:r w:rsidR="007113F7" w:rsidRPr="001D41C9">
        <w:rPr>
          <w:rFonts w:ascii="Bookman Old Style" w:hAnsi="Bookman Old Style"/>
          <w:b/>
          <w:sz w:val="24"/>
          <w:szCs w:val="24"/>
        </w:rPr>
        <w:t xml:space="preserve">has a rich blend of academic, research &amp; leadership experience. </w:t>
      </w:r>
      <w:r w:rsidR="007113F7" w:rsidRPr="002018F9">
        <w:rPr>
          <w:rFonts w:ascii="Bookman Old Style" w:hAnsi="Bookman Old Style"/>
          <w:sz w:val="24"/>
          <w:szCs w:val="24"/>
        </w:rPr>
        <w:t xml:space="preserve">He has been providing quality education through Innovation in the existing education system. His unsurpassed love for serving the society through Education has touched the life of thousands of his students by being the guiding Lamp in their Career and has helped then achieve their dreams. He has led the Academics and Operations of several top Institutions and has met the growth and profitability goals through the proper management of resources. </w:t>
      </w:r>
      <w:r w:rsidR="00136D6B" w:rsidRPr="002018F9">
        <w:rPr>
          <w:rFonts w:ascii="Bookman Old Style" w:hAnsi="Bookman Old Style"/>
          <w:sz w:val="24"/>
          <w:szCs w:val="24"/>
        </w:rPr>
        <w:t>He holds an MBA with specialization in Marketing and HR, MPhil in Disaster Management, PGDDM (Post Graduate Diploma in Disaster Management) and a PhD in Stress Management.</w:t>
      </w:r>
      <w:r w:rsidRPr="002018F9">
        <w:rPr>
          <w:rFonts w:ascii="Bookman Old Style" w:hAnsi="Bookman Old Style"/>
          <w:sz w:val="24"/>
          <w:szCs w:val="24"/>
        </w:rPr>
        <w:t xml:space="preserve"> </w:t>
      </w:r>
      <w:r w:rsidRPr="00AD08C8">
        <w:rPr>
          <w:rFonts w:ascii="Bookman Old Style" w:hAnsi="Bookman Old Style"/>
          <w:b/>
          <w:sz w:val="24"/>
          <w:szCs w:val="24"/>
        </w:rPr>
        <w:t>He is a Recipient of couple of Honorary Doctorates from International Universities and has Received Numerous National and International Awards for his work.</w:t>
      </w:r>
    </w:p>
    <w:p w:rsidR="00136D6B" w:rsidRDefault="00136D6B" w:rsidP="00043911">
      <w:pPr>
        <w:jc w:val="both"/>
        <w:rPr>
          <w:rFonts w:ascii="Bookman Old Style" w:hAnsi="Bookman Old Style"/>
          <w:sz w:val="24"/>
          <w:szCs w:val="24"/>
        </w:rPr>
      </w:pPr>
      <w:r w:rsidRPr="002018F9">
        <w:rPr>
          <w:rFonts w:ascii="Bookman Old Style" w:hAnsi="Bookman Old Style"/>
          <w:sz w:val="24"/>
          <w:szCs w:val="24"/>
        </w:rPr>
        <w:t xml:space="preserve">Both </w:t>
      </w:r>
      <w:r w:rsidRPr="00AD08C8">
        <w:rPr>
          <w:rFonts w:ascii="Bookman Old Style" w:hAnsi="Bookman Old Style"/>
          <w:sz w:val="24"/>
          <w:szCs w:val="24"/>
        </w:rPr>
        <w:t>articulate &amp; erudite</w:t>
      </w:r>
      <w:r w:rsidRPr="002018F9">
        <w:rPr>
          <w:rFonts w:ascii="Bookman Old Style" w:hAnsi="Bookman Old Style"/>
          <w:sz w:val="24"/>
          <w:szCs w:val="24"/>
        </w:rPr>
        <w:t xml:space="preserve"> he has </w:t>
      </w:r>
      <w:r w:rsidRPr="00AD08C8">
        <w:rPr>
          <w:rFonts w:ascii="Bookman Old Style" w:hAnsi="Bookman Old Style"/>
          <w:b/>
          <w:sz w:val="24"/>
          <w:szCs w:val="24"/>
        </w:rPr>
        <w:t xml:space="preserve">authored numerous books, refereed International journals and Research Papers in both National and International forums. </w:t>
      </w:r>
      <w:r w:rsidRPr="002018F9">
        <w:rPr>
          <w:rFonts w:ascii="Bookman Old Style" w:hAnsi="Bookman Old Style"/>
          <w:sz w:val="24"/>
          <w:szCs w:val="24"/>
        </w:rPr>
        <w:t xml:space="preserve">As an individual His core competencies lie in Team Management, Strategic Planning and implementation, corporate tie-ups, Relationship Management and Problem Resolution. </w:t>
      </w:r>
    </w:p>
    <w:p w:rsidR="00F86249" w:rsidRDefault="00F86249" w:rsidP="00043911">
      <w:pPr>
        <w:jc w:val="both"/>
        <w:rPr>
          <w:rFonts w:ascii="Bookman Old Style" w:hAnsi="Bookman Old Style"/>
          <w:sz w:val="24"/>
          <w:szCs w:val="24"/>
        </w:rPr>
      </w:pPr>
      <w:r w:rsidRPr="00811051">
        <w:rPr>
          <w:rFonts w:ascii="Bookman Old Style" w:hAnsi="Bookman Old Style"/>
          <w:sz w:val="24"/>
          <w:szCs w:val="24"/>
        </w:rPr>
        <w:t xml:space="preserve">His numerous roles of distinction as, Vice President – Corporate Relations &amp; Marketing and Associate Professor at NIILM School of Business, New Delhi, as Associate Director, Delhi Business School, Registrar with NIILM University, Haryana, Campus Head with Indraprastha College of Advanced Studies (IPCAS), New Delhi, Director at St. Catherine Institute of Management &amp; Technology, New Delhi and Director with Asian School of Media Studies, Noida. Currently he is Serving as a </w:t>
      </w:r>
      <w:r>
        <w:rPr>
          <w:rFonts w:ascii="Bookman Old Style" w:hAnsi="Bookman Old Style"/>
          <w:sz w:val="24"/>
          <w:szCs w:val="24"/>
        </w:rPr>
        <w:t>Director</w:t>
      </w:r>
      <w:r w:rsidRPr="00811051">
        <w:rPr>
          <w:rFonts w:ascii="Bookman Old Style" w:hAnsi="Bookman Old Style"/>
          <w:sz w:val="24"/>
          <w:szCs w:val="24"/>
        </w:rPr>
        <w:t xml:space="preserve"> at NSHM Knowledge Campus, Durgapur, West Bengal.</w:t>
      </w:r>
      <w:r>
        <w:rPr>
          <w:rFonts w:ascii="Bookman Old Style" w:hAnsi="Bookman Old Style"/>
          <w:sz w:val="24"/>
          <w:szCs w:val="24"/>
        </w:rPr>
        <w:t xml:space="preserve"> </w:t>
      </w:r>
    </w:p>
    <w:p w:rsidR="00F86249" w:rsidRPr="002018F9" w:rsidRDefault="00144796" w:rsidP="00043911">
      <w:pPr>
        <w:jc w:val="both"/>
        <w:rPr>
          <w:rFonts w:ascii="Bookman Old Style" w:hAnsi="Bookman Old Style"/>
          <w:sz w:val="24"/>
          <w:szCs w:val="24"/>
        </w:rPr>
      </w:pPr>
      <w:r w:rsidRPr="00AD08C8">
        <w:rPr>
          <w:rFonts w:ascii="Bookman Old Style" w:hAnsi="Bookman Old Style"/>
          <w:b/>
          <w:sz w:val="24"/>
          <w:szCs w:val="24"/>
        </w:rPr>
        <w:t>He is a Recipient of couple of Honorary Doctorates from International Universities and has Received Numerous National and International Awards for his work.</w:t>
      </w:r>
    </w:p>
    <w:p w:rsidR="002018F9" w:rsidRDefault="002018F9" w:rsidP="002018F9">
      <w:pPr>
        <w:tabs>
          <w:tab w:val="left" w:pos="1515"/>
        </w:tabs>
        <w:spacing w:after="0" w:line="240" w:lineRule="auto"/>
        <w:rPr>
          <w:rFonts w:ascii="Bookman Old Style" w:eastAsia="Times New Roman" w:hAnsi="Bookman Old Style" w:cs="Times New Roman"/>
          <w:sz w:val="24"/>
          <w:szCs w:val="24"/>
          <w:lang w:val="en-US"/>
        </w:rPr>
      </w:pPr>
      <w:r w:rsidRPr="002018F9">
        <w:rPr>
          <w:rFonts w:ascii="Bookman Old Style" w:hAnsi="Bookman Old Style" w:cs="Arial"/>
          <w:sz w:val="24"/>
          <w:szCs w:val="24"/>
          <w:shd w:val="clear" w:color="auto" w:fill="FFFFFF"/>
        </w:rPr>
        <w:t>Recipient of </w:t>
      </w:r>
      <w:r w:rsidRPr="002018F9">
        <w:rPr>
          <w:rFonts w:ascii="Bookman Old Style" w:hAnsi="Bookman Old Style" w:cs="Arial"/>
          <w:b/>
          <w:sz w:val="24"/>
          <w:szCs w:val="24"/>
          <w:shd w:val="clear" w:color="auto" w:fill="FFFFFF"/>
        </w:rPr>
        <w:t xml:space="preserve">Honorary </w:t>
      </w:r>
      <w:r w:rsidRPr="002018F9">
        <w:rPr>
          <w:rFonts w:ascii="Bookman Old Style" w:eastAsia="Times New Roman" w:hAnsi="Bookman Old Style" w:cs="Times New Roman"/>
          <w:b/>
          <w:sz w:val="24"/>
          <w:szCs w:val="24"/>
          <w:lang w:val="en-US"/>
        </w:rPr>
        <w:t xml:space="preserve">Doctorate in Business Administration (DBA) from </w:t>
      </w:r>
      <w:r w:rsidRPr="002018F9">
        <w:rPr>
          <w:rFonts w:ascii="Bookman Old Style" w:eastAsia="Times New Roman" w:hAnsi="Bookman Old Style" w:cs="Times New Roman"/>
          <w:sz w:val="24"/>
          <w:szCs w:val="24"/>
          <w:lang w:val="en-US"/>
        </w:rPr>
        <w:t>World Human Rights Protection Commission (WHRPC)</w:t>
      </w:r>
      <w:r w:rsidRPr="002018F9">
        <w:rPr>
          <w:rFonts w:ascii="Bookman Old Style" w:hAnsi="Bookman Old Style" w:cs="Arial"/>
          <w:sz w:val="24"/>
          <w:szCs w:val="24"/>
          <w:shd w:val="clear" w:color="auto" w:fill="FFFFFF"/>
        </w:rPr>
        <w:t xml:space="preserve"> – 20</w:t>
      </w:r>
      <w:r>
        <w:rPr>
          <w:rFonts w:ascii="Bookman Old Style" w:hAnsi="Bookman Old Style" w:cs="Arial"/>
          <w:sz w:val="24"/>
          <w:szCs w:val="24"/>
          <w:shd w:val="clear" w:color="auto" w:fill="FFFFFF"/>
        </w:rPr>
        <w:t>22</w:t>
      </w:r>
      <w:r w:rsidRPr="002018F9">
        <w:rPr>
          <w:rFonts w:ascii="Bookman Old Style" w:hAnsi="Bookman Old Style" w:cs="Arial"/>
          <w:sz w:val="24"/>
          <w:szCs w:val="24"/>
          <w:shd w:val="clear" w:color="auto" w:fill="FFFFFF"/>
        </w:rPr>
        <w:t>,</w:t>
      </w:r>
    </w:p>
    <w:p w:rsidR="002018F9" w:rsidRDefault="002018F9" w:rsidP="002018F9">
      <w:pPr>
        <w:tabs>
          <w:tab w:val="left" w:pos="1515"/>
        </w:tabs>
        <w:spacing w:after="0" w:line="240" w:lineRule="auto"/>
        <w:rPr>
          <w:rFonts w:ascii="Bookman Old Style" w:eastAsia="Times New Roman" w:hAnsi="Bookman Old Style" w:cs="Times New Roman"/>
          <w:sz w:val="24"/>
          <w:szCs w:val="24"/>
          <w:lang w:val="en-US"/>
        </w:rPr>
      </w:pPr>
    </w:p>
    <w:p w:rsidR="006F31DC" w:rsidRDefault="002C594E" w:rsidP="002018F9">
      <w:pPr>
        <w:tabs>
          <w:tab w:val="left" w:pos="1515"/>
        </w:tabs>
        <w:spacing w:after="0" w:line="240" w:lineRule="auto"/>
        <w:rPr>
          <w:rFonts w:ascii="Bookman Old Style" w:hAnsi="Bookman Old Style" w:cs="Arial"/>
          <w:sz w:val="24"/>
          <w:szCs w:val="24"/>
          <w:shd w:val="clear" w:color="auto" w:fill="FFFFFF"/>
        </w:rPr>
      </w:pPr>
      <w:r w:rsidRPr="002018F9">
        <w:rPr>
          <w:rFonts w:ascii="Bookman Old Style" w:hAnsi="Bookman Old Style" w:cs="Arial"/>
          <w:sz w:val="24"/>
          <w:szCs w:val="24"/>
          <w:shd w:val="clear" w:color="auto" w:fill="FFFFFF"/>
        </w:rPr>
        <w:t>Recipient of </w:t>
      </w:r>
      <w:r w:rsidR="00A3308C" w:rsidRPr="002018F9">
        <w:rPr>
          <w:rFonts w:ascii="Bookman Old Style" w:hAnsi="Bookman Old Style" w:cs="Arial"/>
          <w:b/>
          <w:sz w:val="24"/>
          <w:szCs w:val="24"/>
          <w:shd w:val="clear" w:color="auto" w:fill="FFFFFF"/>
        </w:rPr>
        <w:t>Honorary D.Litt.</w:t>
      </w:r>
      <w:r w:rsidR="00A3308C" w:rsidRPr="002018F9">
        <w:rPr>
          <w:rFonts w:ascii="Bookman Old Style" w:hAnsi="Bookman Old Style" w:cs="Arial"/>
          <w:sz w:val="24"/>
          <w:szCs w:val="24"/>
          <w:shd w:val="clear" w:color="auto" w:fill="FFFFFF"/>
        </w:rPr>
        <w:t xml:space="preserve"> from </w:t>
      </w:r>
      <w:r w:rsidR="00BA5767" w:rsidRPr="002018F9">
        <w:rPr>
          <w:rFonts w:ascii="Bookman Old Style" w:hAnsi="Bookman Old Style" w:cs="Arial"/>
          <w:sz w:val="24"/>
          <w:szCs w:val="24"/>
          <w:shd w:val="clear" w:color="auto" w:fill="FFFFFF"/>
        </w:rPr>
        <w:t xml:space="preserve">University of Asia – A Special Continental University </w:t>
      </w:r>
      <w:r w:rsidR="00811051" w:rsidRPr="002018F9">
        <w:rPr>
          <w:rFonts w:ascii="Bookman Old Style" w:hAnsi="Bookman Old Style" w:cs="Arial"/>
          <w:sz w:val="24"/>
          <w:szCs w:val="24"/>
          <w:shd w:val="clear" w:color="auto" w:fill="FFFFFF"/>
        </w:rPr>
        <w:t>– 2019</w:t>
      </w:r>
      <w:r w:rsidR="00A3308C" w:rsidRPr="002018F9">
        <w:rPr>
          <w:rFonts w:ascii="Bookman Old Style" w:hAnsi="Bookman Old Style" w:cs="Arial"/>
          <w:sz w:val="24"/>
          <w:szCs w:val="24"/>
          <w:shd w:val="clear" w:color="auto" w:fill="FFFFFF"/>
        </w:rPr>
        <w:t xml:space="preserve">, </w:t>
      </w:r>
    </w:p>
    <w:p w:rsidR="002018F9" w:rsidRPr="002018F9" w:rsidRDefault="002018F9" w:rsidP="002018F9">
      <w:pPr>
        <w:tabs>
          <w:tab w:val="left" w:pos="1515"/>
        </w:tabs>
        <w:spacing w:after="0" w:line="240" w:lineRule="auto"/>
        <w:rPr>
          <w:rFonts w:ascii="Bookman Old Style" w:eastAsia="Times New Roman" w:hAnsi="Bookman Old Style" w:cs="Times New Roman"/>
          <w:sz w:val="24"/>
          <w:szCs w:val="24"/>
          <w:lang w:val="en-US"/>
        </w:rPr>
      </w:pPr>
    </w:p>
    <w:p w:rsidR="00BA5767" w:rsidRPr="002018F9" w:rsidRDefault="00BA5767" w:rsidP="00BA5767">
      <w:pPr>
        <w:jc w:val="both"/>
        <w:rPr>
          <w:rFonts w:ascii="Bookman Old Style" w:hAnsi="Bookman Old Style" w:cs="Arial"/>
          <w:sz w:val="24"/>
          <w:szCs w:val="24"/>
          <w:shd w:val="clear" w:color="auto" w:fill="FFFFFF"/>
        </w:rPr>
      </w:pPr>
      <w:r w:rsidRPr="002018F9">
        <w:rPr>
          <w:rFonts w:ascii="Bookman Old Style" w:hAnsi="Bookman Old Style" w:cs="Arial"/>
          <w:sz w:val="24"/>
          <w:szCs w:val="24"/>
          <w:shd w:val="clear" w:color="auto" w:fill="FFFFFF"/>
        </w:rPr>
        <w:t>Recipient of </w:t>
      </w:r>
      <w:r w:rsidRPr="002018F9">
        <w:rPr>
          <w:rFonts w:ascii="Bookman Old Style" w:hAnsi="Bookman Old Style" w:cs="Arial"/>
          <w:b/>
          <w:sz w:val="24"/>
          <w:szCs w:val="24"/>
          <w:shd w:val="clear" w:color="auto" w:fill="FFFFFF"/>
        </w:rPr>
        <w:t>Honorary Ph.D</w:t>
      </w:r>
      <w:r w:rsidRPr="002018F9">
        <w:rPr>
          <w:rFonts w:ascii="Bookman Old Style" w:hAnsi="Bookman Old Style" w:cs="Arial"/>
          <w:sz w:val="24"/>
          <w:szCs w:val="24"/>
          <w:shd w:val="clear" w:color="auto" w:fill="FFFFFF"/>
        </w:rPr>
        <w:t xml:space="preserve">. from </w:t>
      </w:r>
      <w:r w:rsidRPr="002018F9">
        <w:rPr>
          <w:rFonts w:ascii="Bookman Old Style" w:hAnsi="Bookman Old Style"/>
          <w:color w:val="000000"/>
          <w:sz w:val="24"/>
          <w:szCs w:val="24"/>
        </w:rPr>
        <w:t>University of Swahili, Panama</w:t>
      </w:r>
      <w:r w:rsidRPr="002018F9">
        <w:rPr>
          <w:rFonts w:ascii="Bookman Old Style" w:hAnsi="Bookman Old Style" w:cs="Arial"/>
          <w:sz w:val="24"/>
          <w:szCs w:val="24"/>
          <w:shd w:val="clear" w:color="auto" w:fill="FFFFFF"/>
        </w:rPr>
        <w:t xml:space="preserve">, – 2019, </w:t>
      </w:r>
    </w:p>
    <w:p w:rsidR="00A40B3F" w:rsidRPr="00A40B3F" w:rsidRDefault="00A40B3F" w:rsidP="00A40B3F">
      <w:pPr>
        <w:spacing w:after="0" w:line="240" w:lineRule="auto"/>
        <w:rPr>
          <w:rFonts w:ascii="Bookman Old Style" w:eastAsia="Times New Roman" w:hAnsi="Bookman Old Style" w:cs="Times New Roman"/>
          <w:b/>
          <w:sz w:val="24"/>
          <w:szCs w:val="24"/>
          <w:highlight w:val="lightGray"/>
          <w:lang w:val="en-US"/>
        </w:rPr>
      </w:pPr>
    </w:p>
    <w:p w:rsidR="00A40B3F" w:rsidRDefault="00A40B3F" w:rsidP="00A40B3F">
      <w:pPr>
        <w:spacing w:after="0" w:line="240" w:lineRule="auto"/>
        <w:rPr>
          <w:rFonts w:ascii="Bookman Old Style" w:eastAsia="Times New Roman" w:hAnsi="Bookman Old Style" w:cs="Times New Roman"/>
          <w:b/>
          <w:sz w:val="24"/>
          <w:szCs w:val="24"/>
          <w:lang w:val="en-US"/>
        </w:rPr>
      </w:pPr>
      <w:r w:rsidRPr="00A40B3F">
        <w:rPr>
          <w:rFonts w:ascii="Bookman Old Style" w:eastAsia="Times New Roman" w:hAnsi="Bookman Old Style" w:cs="Times New Roman"/>
          <w:b/>
          <w:sz w:val="24"/>
          <w:szCs w:val="24"/>
          <w:highlight w:val="lightGray"/>
          <w:lang w:val="en-US"/>
        </w:rPr>
        <w:lastRenderedPageBreak/>
        <w:t>AWARDS / ACHIEVEMENTS:</w:t>
      </w:r>
      <w:r w:rsidRPr="00A40B3F">
        <w:rPr>
          <w:rFonts w:ascii="Bookman Old Style" w:eastAsia="Times New Roman" w:hAnsi="Bookman Old Style" w:cs="Times New Roman"/>
          <w:b/>
          <w:sz w:val="24"/>
          <w:szCs w:val="24"/>
          <w:lang w:val="en-US"/>
        </w:rPr>
        <w:t xml:space="preserve"> </w:t>
      </w:r>
    </w:p>
    <w:p w:rsidR="00A83B5F" w:rsidRDefault="00A83B5F" w:rsidP="00A40B3F">
      <w:pPr>
        <w:spacing w:after="0" w:line="240" w:lineRule="auto"/>
        <w:rPr>
          <w:rFonts w:ascii="Bookman Old Style" w:eastAsia="Times New Roman" w:hAnsi="Bookman Old Style" w:cs="Times New Roman"/>
          <w:b/>
          <w:sz w:val="24"/>
          <w:szCs w:val="24"/>
          <w:lang w:val="en-US"/>
        </w:rPr>
      </w:pPr>
    </w:p>
    <w:p w:rsidR="00A83B5F" w:rsidRPr="00A83B5F" w:rsidRDefault="00A83B5F" w:rsidP="00A83B5F">
      <w:pPr>
        <w:rPr>
          <w:rFonts w:ascii="Bookman Old Style" w:hAnsi="Bookman Old Style"/>
          <w:b/>
          <w:sz w:val="24"/>
          <w:szCs w:val="24"/>
        </w:rPr>
      </w:pPr>
      <w:r w:rsidRPr="00A83B5F">
        <w:rPr>
          <w:rFonts w:ascii="Bookman Old Style" w:hAnsi="Bookman Old Style"/>
          <w:b/>
          <w:sz w:val="24"/>
          <w:szCs w:val="24"/>
        </w:rPr>
        <w:t xml:space="preserve">Outstanding Director Award at </w:t>
      </w:r>
      <w:r w:rsidRPr="00A83B5F">
        <w:rPr>
          <w:rFonts w:ascii="Bookman Old Style" w:eastAsia="Times New Roman" w:hAnsi="Bookman Old Style" w:cs="Times New Roman"/>
          <w:b/>
          <w:sz w:val="24"/>
          <w:szCs w:val="24"/>
          <w:lang w:val="en-US"/>
        </w:rPr>
        <w:t>International Award Ceremony 2024</w:t>
      </w:r>
      <w:r w:rsidRPr="00A83B5F">
        <w:rPr>
          <w:rFonts w:ascii="Bookman Old Style" w:hAnsi="Bookman Old Style"/>
          <w:b/>
        </w:rPr>
        <w:t xml:space="preserve"> By Vietnam National University, Hanoi</w:t>
      </w:r>
    </w:p>
    <w:p w:rsidR="00A83B5F" w:rsidRPr="00A83B5F" w:rsidRDefault="00A83B5F" w:rsidP="00A40B3F">
      <w:pPr>
        <w:spacing w:after="0" w:line="240" w:lineRule="auto"/>
        <w:rPr>
          <w:rFonts w:ascii="Bookman Old Style" w:eastAsia="Times New Roman" w:hAnsi="Bookman Old Style" w:cs="Times New Roman"/>
          <w:b/>
          <w:sz w:val="24"/>
          <w:szCs w:val="24"/>
          <w:lang w:val="en-US"/>
        </w:rPr>
      </w:pPr>
      <w:r w:rsidRPr="00A83B5F">
        <w:rPr>
          <w:rFonts w:ascii="Bookman Old Style" w:eastAsia="Times New Roman" w:hAnsi="Bookman Old Style" w:cs="Times New Roman"/>
          <w:b/>
          <w:sz w:val="24"/>
          <w:szCs w:val="24"/>
          <w:lang w:val="en-US"/>
        </w:rPr>
        <w:t>Outstanding Educator Award 2024 by IJMTST Excellence Awards 2024</w:t>
      </w:r>
    </w:p>
    <w:p w:rsidR="00A83B5F" w:rsidRPr="00A83B5F" w:rsidRDefault="00A83B5F" w:rsidP="00A40B3F">
      <w:pPr>
        <w:spacing w:after="0" w:line="240" w:lineRule="auto"/>
        <w:rPr>
          <w:rFonts w:ascii="Bookman Old Style" w:eastAsia="Times New Roman" w:hAnsi="Bookman Old Style" w:cs="Times New Roman"/>
          <w:b/>
          <w:sz w:val="24"/>
          <w:szCs w:val="24"/>
          <w:lang w:val="en-US"/>
        </w:rPr>
      </w:pPr>
    </w:p>
    <w:p w:rsidR="00A83B5F" w:rsidRDefault="00A83B5F" w:rsidP="00A40B3F">
      <w:pPr>
        <w:spacing w:after="0" w:line="240" w:lineRule="auto"/>
        <w:rPr>
          <w:rFonts w:ascii="Bookman Old Style" w:eastAsia="Times New Roman" w:hAnsi="Bookman Old Style" w:cs="Times New Roman"/>
          <w:b/>
          <w:sz w:val="24"/>
          <w:szCs w:val="24"/>
          <w:lang w:val="en-US"/>
        </w:rPr>
      </w:pPr>
      <w:r>
        <w:rPr>
          <w:rFonts w:ascii="Bookman Old Style" w:eastAsia="Times New Roman" w:hAnsi="Bookman Old Style" w:cs="Times New Roman"/>
          <w:b/>
          <w:sz w:val="24"/>
          <w:szCs w:val="24"/>
          <w:lang w:val="en-US"/>
        </w:rPr>
        <w:t xml:space="preserve">Visionary Leader Award at </w:t>
      </w:r>
      <w:r w:rsidRPr="00A83B5F">
        <w:rPr>
          <w:rFonts w:ascii="Bookman Old Style" w:eastAsia="Times New Roman" w:hAnsi="Bookman Old Style" w:cs="Times New Roman"/>
          <w:b/>
          <w:sz w:val="24"/>
          <w:szCs w:val="24"/>
          <w:lang w:val="en-US"/>
        </w:rPr>
        <w:t xml:space="preserve">Global Innovation, Excellence and Research Award by </w:t>
      </w:r>
      <w:proofErr w:type="spellStart"/>
      <w:r w:rsidRPr="00A83B5F">
        <w:rPr>
          <w:rFonts w:ascii="Bookman Old Style" w:eastAsia="Times New Roman" w:hAnsi="Bookman Old Style" w:cs="Times New Roman"/>
          <w:b/>
          <w:sz w:val="24"/>
          <w:szCs w:val="24"/>
          <w:lang w:val="en-US"/>
        </w:rPr>
        <w:t>Mahsa</w:t>
      </w:r>
      <w:proofErr w:type="spellEnd"/>
      <w:r w:rsidRPr="00A83B5F">
        <w:rPr>
          <w:rFonts w:ascii="Bookman Old Style" w:eastAsia="Times New Roman" w:hAnsi="Bookman Old Style" w:cs="Times New Roman"/>
          <w:b/>
          <w:sz w:val="24"/>
          <w:szCs w:val="24"/>
          <w:lang w:val="en-US"/>
        </w:rPr>
        <w:t xml:space="preserve"> University, Malaysia on 14.07.2024</w:t>
      </w:r>
    </w:p>
    <w:p w:rsidR="00EA7B99" w:rsidRDefault="00EA7B99" w:rsidP="00A40B3F">
      <w:pPr>
        <w:spacing w:after="0" w:line="240" w:lineRule="auto"/>
        <w:rPr>
          <w:rFonts w:ascii="Bookman Old Style" w:eastAsia="Times New Roman" w:hAnsi="Bookman Old Style" w:cs="Times New Roman"/>
          <w:b/>
          <w:sz w:val="24"/>
          <w:szCs w:val="24"/>
          <w:lang w:val="en-US"/>
        </w:rPr>
      </w:pPr>
    </w:p>
    <w:p w:rsidR="00A83B5F" w:rsidRPr="00A40B3F" w:rsidRDefault="00EA7B99" w:rsidP="00A40B3F">
      <w:pPr>
        <w:spacing w:after="0" w:line="240" w:lineRule="auto"/>
        <w:rPr>
          <w:rFonts w:ascii="Bookman Old Style" w:eastAsia="Times New Roman" w:hAnsi="Bookman Old Style" w:cs="Times New Roman"/>
          <w:b/>
          <w:sz w:val="24"/>
          <w:szCs w:val="24"/>
          <w:lang w:val="en-US"/>
        </w:rPr>
      </w:pPr>
      <w:r w:rsidRPr="00EA7B99">
        <w:rPr>
          <w:rFonts w:ascii="Bookman Old Style" w:eastAsia="Times New Roman" w:hAnsi="Bookman Old Style" w:cs="Times New Roman"/>
          <w:b/>
          <w:sz w:val="24"/>
          <w:szCs w:val="24"/>
          <w:lang w:val="en-US"/>
        </w:rPr>
        <w:t xml:space="preserve">Swami Vivekananda Literacy Award 2024 </w:t>
      </w:r>
      <w:r>
        <w:rPr>
          <w:rFonts w:ascii="Bookman Old Style" w:eastAsia="Times New Roman" w:hAnsi="Bookman Old Style" w:cs="Times New Roman"/>
          <w:b/>
          <w:sz w:val="24"/>
          <w:szCs w:val="24"/>
          <w:lang w:val="en-US"/>
        </w:rPr>
        <w:t>By BA Education Society</w:t>
      </w:r>
    </w:p>
    <w:p w:rsidR="00A40B3F" w:rsidRPr="00A40B3F" w:rsidRDefault="00A40B3F" w:rsidP="00A40B3F">
      <w:pPr>
        <w:spacing w:after="0" w:line="240" w:lineRule="auto"/>
        <w:rPr>
          <w:rFonts w:ascii="Bookman Old Style" w:eastAsia="Times New Roman" w:hAnsi="Bookman Old Style" w:cs="Times New Roman"/>
          <w:b/>
          <w:sz w:val="24"/>
          <w:szCs w:val="24"/>
          <w:lang w:val="en-US"/>
        </w:rPr>
      </w:pPr>
    </w:p>
    <w:p w:rsidR="00A40B3F" w:rsidRPr="00A40B3F" w:rsidRDefault="00A40B3F" w:rsidP="00A40B3F">
      <w:pPr>
        <w:numPr>
          <w:ilvl w:val="0"/>
          <w:numId w:val="2"/>
        </w:numPr>
        <w:spacing w:after="0" w:line="240" w:lineRule="auto"/>
        <w:ind w:left="426" w:hanging="426"/>
        <w:contextualSpacing/>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lang w:val="en-US" w:eastAsia="en-IN"/>
        </w:rPr>
        <w:t>Swami Vivekananda Excellence Award</w:t>
      </w:r>
      <w:r w:rsidRPr="00A40B3F">
        <w:rPr>
          <w:rFonts w:ascii="Bookman Old Style" w:eastAsia="Times New Roman" w:hAnsi="Bookman Old Style" w:cs="Times New Roman"/>
          <w:sz w:val="24"/>
          <w:szCs w:val="24"/>
          <w:lang w:val="en-US" w:eastAsia="en-IN"/>
        </w:rPr>
        <w:t xml:space="preserve"> 2022</w:t>
      </w:r>
    </w:p>
    <w:p w:rsidR="00A40B3F" w:rsidRPr="00A40B3F" w:rsidRDefault="00A40B3F" w:rsidP="00A40B3F">
      <w:pPr>
        <w:numPr>
          <w:ilvl w:val="0"/>
          <w:numId w:val="2"/>
        </w:numPr>
        <w:spacing w:after="0" w:line="240" w:lineRule="auto"/>
        <w:ind w:left="426" w:hanging="426"/>
        <w:contextualSpacing/>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lang w:val="en-US" w:eastAsia="en-IN"/>
        </w:rPr>
        <w:t>GuruKul Awards</w:t>
      </w:r>
      <w:r w:rsidRPr="00A40B3F">
        <w:rPr>
          <w:rFonts w:ascii="Bookman Old Style" w:eastAsia="Times New Roman" w:hAnsi="Bookman Old Style" w:cs="Times New Roman"/>
          <w:sz w:val="24"/>
          <w:szCs w:val="24"/>
          <w:lang w:val="en-US" w:eastAsia="en-IN"/>
        </w:rPr>
        <w:t xml:space="preserve"> 2022</w:t>
      </w:r>
    </w:p>
    <w:p w:rsidR="00A40B3F" w:rsidRPr="00A40B3F" w:rsidRDefault="00A40B3F" w:rsidP="00A40B3F">
      <w:pPr>
        <w:numPr>
          <w:ilvl w:val="0"/>
          <w:numId w:val="2"/>
        </w:numPr>
        <w:spacing w:after="0" w:line="240" w:lineRule="auto"/>
        <w:ind w:left="426" w:hanging="426"/>
        <w:contextualSpacing/>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shd w:val="clear" w:color="auto" w:fill="FFFFFF"/>
          <w:lang w:val="en-US"/>
        </w:rPr>
        <w:t xml:space="preserve">Top 50 Futuristic Educators of India </w:t>
      </w:r>
      <w:r w:rsidRPr="00A40B3F">
        <w:rPr>
          <w:rFonts w:ascii="Bookman Old Style" w:eastAsia="Times New Roman" w:hAnsi="Bookman Old Style" w:cs="Times New Roman"/>
          <w:sz w:val="24"/>
          <w:szCs w:val="24"/>
          <w:shd w:val="clear" w:color="auto" w:fill="FFFFFF"/>
          <w:lang w:val="en-US"/>
        </w:rPr>
        <w:t>in 2022</w:t>
      </w:r>
      <w:r w:rsidRPr="00A40B3F">
        <w:rPr>
          <w:rFonts w:ascii="Bookman Old Style" w:eastAsia="Times New Roman" w:hAnsi="Bookman Old Style" w:cs="Times New Roman"/>
          <w:sz w:val="24"/>
          <w:szCs w:val="24"/>
          <w:lang w:val="en-US" w:eastAsia="en-IN"/>
        </w:rPr>
        <w:t xml:space="preserve"> by Edu-Mirror</w:t>
      </w:r>
    </w:p>
    <w:p w:rsidR="00A40B3F" w:rsidRPr="00A40B3F" w:rsidRDefault="00A40B3F" w:rsidP="00A40B3F">
      <w:pPr>
        <w:numPr>
          <w:ilvl w:val="0"/>
          <w:numId w:val="2"/>
        </w:numPr>
        <w:spacing w:after="0" w:line="240" w:lineRule="auto"/>
        <w:ind w:left="426" w:hanging="426"/>
        <w:contextualSpacing/>
        <w:rPr>
          <w:rFonts w:ascii="Bookman Old Style" w:eastAsia="Times New Roman" w:hAnsi="Bookman Old Style" w:cs="Times New Roman"/>
          <w:bCs/>
          <w:sz w:val="24"/>
          <w:szCs w:val="24"/>
          <w:shd w:val="clear" w:color="auto" w:fill="FFFFFF"/>
          <w:lang w:val="en-US" w:eastAsia="en-IN"/>
        </w:rPr>
      </w:pPr>
      <w:r w:rsidRPr="00A40B3F">
        <w:rPr>
          <w:rFonts w:ascii="Bookman Old Style" w:eastAsia="Times New Roman" w:hAnsi="Bookman Old Style" w:cs="Times New Roman"/>
          <w:bCs/>
          <w:sz w:val="24"/>
          <w:szCs w:val="24"/>
          <w:shd w:val="clear" w:color="auto" w:fill="FFFFFF"/>
          <w:lang w:val="en-US" w:eastAsia="en-IN"/>
        </w:rPr>
        <w:t>Novel Research Academy Awards 2022</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eastAsia="en-IN"/>
        </w:rPr>
      </w:pPr>
      <w:r w:rsidRPr="00A40B3F">
        <w:rPr>
          <w:rFonts w:ascii="Bookman Old Style" w:eastAsia="Times New Roman" w:hAnsi="Bookman Old Style" w:cs="Times New Roman"/>
          <w:b/>
          <w:sz w:val="24"/>
          <w:szCs w:val="24"/>
          <w:lang w:val="en-US" w:eastAsia="en-IN"/>
        </w:rPr>
        <w:t>Outstanding Leadership Principal of the Year Award,</w:t>
      </w:r>
      <w:r w:rsidRPr="00A40B3F">
        <w:rPr>
          <w:rFonts w:ascii="Bookman Old Style" w:eastAsia="Times New Roman" w:hAnsi="Bookman Old Style" w:cs="Times New Roman"/>
          <w:sz w:val="24"/>
          <w:szCs w:val="24"/>
          <w:lang w:val="en-US" w:eastAsia="en-IN"/>
        </w:rPr>
        <w:t xml:space="preserve"> in Recognition of Continuing Excellence in Teaching, Awarded by Global Teaching Excellence Awards – GTEA 2020 at GTEA Conference 2020 – Online</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lang w:val="en-US" w:eastAsia="en-IN"/>
        </w:rPr>
        <w:t>Man of Excellence Award</w:t>
      </w:r>
      <w:r w:rsidRPr="00A40B3F">
        <w:rPr>
          <w:rFonts w:ascii="Bookman Old Style" w:eastAsia="Times New Roman" w:hAnsi="Bookman Old Style" w:cs="Times New Roman"/>
          <w:sz w:val="24"/>
          <w:szCs w:val="24"/>
          <w:lang w:val="en-US" w:eastAsia="en-IN"/>
        </w:rPr>
        <w:t xml:space="preserve"> in Recognition of Outstanding Professional Achievement &amp; Contribution in Nation Building, by India Achiever's Forum for the Year 2020 – Online</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lang w:val="en-US" w:eastAsia="en-IN"/>
        </w:rPr>
        <w:t>Best Principal of the Year Award</w:t>
      </w:r>
      <w:r w:rsidRPr="00A40B3F">
        <w:rPr>
          <w:rFonts w:ascii="Bookman Old Style" w:eastAsia="Times New Roman" w:hAnsi="Bookman Old Style" w:cs="Times New Roman"/>
          <w:sz w:val="24"/>
          <w:szCs w:val="24"/>
          <w:lang w:val="en-US" w:eastAsia="en-IN"/>
        </w:rPr>
        <w:t>, by International Academic and Research Excellence Awards – IARE-2020 – Online</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sz w:val="24"/>
          <w:szCs w:val="24"/>
          <w:lang w:val="en-US" w:eastAsia="en-IN"/>
        </w:rPr>
        <w:t xml:space="preserve">Certificate of Recognition for entering into the </w:t>
      </w:r>
      <w:r w:rsidRPr="00A40B3F">
        <w:rPr>
          <w:rFonts w:ascii="Bookman Old Style" w:eastAsia="Times New Roman" w:hAnsi="Bookman Old Style" w:cs="Times New Roman"/>
          <w:b/>
          <w:sz w:val="24"/>
          <w:szCs w:val="24"/>
          <w:lang w:val="en-US" w:eastAsia="en-IN"/>
        </w:rPr>
        <w:t>Elite Category of Top 50 International Distinguished Academic Leaders,</w:t>
      </w:r>
      <w:r w:rsidRPr="00A40B3F">
        <w:rPr>
          <w:rFonts w:ascii="Bookman Old Style" w:eastAsia="Times New Roman" w:hAnsi="Bookman Old Style" w:cs="Times New Roman"/>
          <w:sz w:val="24"/>
          <w:szCs w:val="24"/>
          <w:lang w:val="en-US" w:eastAsia="en-IN"/>
        </w:rPr>
        <w:t xml:space="preserve"> by Green </w:t>
      </w:r>
      <w:proofErr w:type="spellStart"/>
      <w:r w:rsidRPr="00A40B3F">
        <w:rPr>
          <w:rFonts w:ascii="Bookman Old Style" w:eastAsia="Times New Roman" w:hAnsi="Bookman Old Style" w:cs="Times New Roman"/>
          <w:sz w:val="24"/>
          <w:szCs w:val="24"/>
          <w:lang w:val="en-US" w:eastAsia="en-IN"/>
        </w:rPr>
        <w:t>ThinkerZ</w:t>
      </w:r>
      <w:proofErr w:type="spellEnd"/>
      <w:r w:rsidRPr="00A40B3F">
        <w:rPr>
          <w:rFonts w:ascii="Bookman Old Style" w:eastAsia="Times New Roman" w:hAnsi="Bookman Old Style" w:cs="Times New Roman"/>
          <w:sz w:val="24"/>
          <w:szCs w:val="24"/>
          <w:lang w:val="en-US" w:eastAsia="en-IN"/>
        </w:rPr>
        <w:t xml:space="preserve"> Awards 2020 – in line with United Nation's Global Goals for Sustainable Development – Online</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sz w:val="24"/>
          <w:szCs w:val="24"/>
          <w:lang w:val="en-US" w:eastAsia="en-IN"/>
        </w:rPr>
        <w:t>National Eminent Academic Leader Award</w:t>
      </w:r>
      <w:r w:rsidRPr="00A40B3F">
        <w:rPr>
          <w:rFonts w:ascii="Bookman Old Style" w:eastAsia="Times New Roman" w:hAnsi="Bookman Old Style" w:cs="Times New Roman"/>
          <w:sz w:val="24"/>
          <w:szCs w:val="24"/>
          <w:lang w:val="en-US" w:eastAsia="en-IN"/>
        </w:rPr>
        <w:t xml:space="preserve"> 2020 by I2OR National Awards 2020 – Online</w:t>
      </w:r>
    </w:p>
    <w:p w:rsidR="00A40B3F" w:rsidRPr="00A40B3F" w:rsidRDefault="00A40B3F" w:rsidP="00A40B3F">
      <w:pPr>
        <w:numPr>
          <w:ilvl w:val="0"/>
          <w:numId w:val="2"/>
        </w:numPr>
        <w:spacing w:after="0" w:line="256" w:lineRule="auto"/>
        <w:ind w:left="426" w:hanging="426"/>
        <w:contextualSpacing/>
        <w:jc w:val="both"/>
        <w:rPr>
          <w:rFonts w:ascii="Bookman Old Style" w:eastAsia="Times New Roman" w:hAnsi="Bookman Old Style" w:cs="Times New Roman"/>
          <w:sz w:val="24"/>
          <w:szCs w:val="24"/>
          <w:lang w:val="en-US" w:eastAsia="en-IN"/>
        </w:rPr>
      </w:pPr>
      <w:r w:rsidRPr="00A40B3F">
        <w:rPr>
          <w:rFonts w:ascii="Bookman Old Style" w:eastAsia="Times New Roman" w:hAnsi="Bookman Old Style" w:cs="Times New Roman"/>
          <w:b/>
          <w:bCs/>
          <w:sz w:val="24"/>
          <w:szCs w:val="24"/>
          <w:lang w:val="en-US" w:eastAsia="en-IN"/>
        </w:rPr>
        <w:t xml:space="preserve">Distinguished Educator Award </w:t>
      </w:r>
      <w:r w:rsidRPr="00A40B3F">
        <w:rPr>
          <w:rFonts w:ascii="Bookman Old Style" w:eastAsia="Times New Roman" w:hAnsi="Bookman Old Style" w:cs="Times New Roman"/>
          <w:sz w:val="24"/>
          <w:szCs w:val="24"/>
          <w:lang w:val="en-US" w:eastAsia="en-IN"/>
        </w:rPr>
        <w:t>by International Association of Educators and Corporate Trainers – IAECT Award 2020 – Online</w:t>
      </w:r>
    </w:p>
    <w:p w:rsidR="00A40B3F" w:rsidRPr="00A40B3F" w:rsidRDefault="00A40B3F" w:rsidP="00A40B3F">
      <w:pPr>
        <w:numPr>
          <w:ilvl w:val="0"/>
          <w:numId w:val="1"/>
        </w:numPr>
        <w:spacing w:after="0" w:line="256" w:lineRule="auto"/>
        <w:ind w:left="426" w:hanging="426"/>
        <w:contextualSpacing/>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sz w:val="24"/>
          <w:szCs w:val="24"/>
          <w:lang w:val="en-US"/>
        </w:rPr>
        <w:t>International Best Researcher in Management Award</w:t>
      </w:r>
      <w:r w:rsidRPr="00A40B3F">
        <w:rPr>
          <w:rFonts w:ascii="Bookman Old Style" w:eastAsia="Times New Roman" w:hAnsi="Bookman Old Style" w:cs="Times New Roman"/>
          <w:sz w:val="24"/>
          <w:szCs w:val="24"/>
          <w:lang w:val="en-US"/>
        </w:rPr>
        <w:t>, by International Journal for Research Under Literal Access in Association with World Research Council and United Medical Council During the Research Peace Awards 2019, Trichy, Tamil Nadu.</w:t>
      </w:r>
    </w:p>
    <w:p w:rsidR="00A40B3F" w:rsidRPr="00A40B3F" w:rsidRDefault="00A40B3F" w:rsidP="00A40B3F">
      <w:pPr>
        <w:numPr>
          <w:ilvl w:val="0"/>
          <w:numId w:val="1"/>
        </w:numPr>
        <w:spacing w:after="0" w:line="256" w:lineRule="auto"/>
        <w:ind w:left="426" w:hanging="426"/>
        <w:contextualSpacing/>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bCs/>
          <w:sz w:val="24"/>
          <w:szCs w:val="24"/>
          <w:lang w:val="en-US" w:eastAsia="en-IN"/>
        </w:rPr>
        <w:t>Outstanding Academic Leader of the Year Award</w:t>
      </w:r>
      <w:r w:rsidRPr="00A40B3F">
        <w:rPr>
          <w:rFonts w:ascii="Bookman Old Style" w:eastAsia="Times New Roman" w:hAnsi="Bookman Old Style" w:cs="Times New Roman"/>
          <w:bCs/>
          <w:sz w:val="24"/>
          <w:szCs w:val="24"/>
          <w:lang w:val="en-US" w:eastAsia="en-IN"/>
        </w:rPr>
        <w:t xml:space="preserve">, by International Business and Academic Excellence Awards – IBAE 2019, </w:t>
      </w:r>
      <w:r w:rsidRPr="00A40B3F">
        <w:rPr>
          <w:rFonts w:ascii="Bookman Old Style" w:eastAsia="Times New Roman" w:hAnsi="Bookman Old Style" w:cs="Times New Roman"/>
          <w:b/>
          <w:bCs/>
          <w:sz w:val="24"/>
          <w:szCs w:val="24"/>
          <w:lang w:val="en-US" w:eastAsia="en-IN"/>
        </w:rPr>
        <w:t>Dubai, UAE.</w:t>
      </w:r>
    </w:p>
    <w:p w:rsidR="00A40B3F" w:rsidRPr="00A40B3F" w:rsidRDefault="00A40B3F" w:rsidP="00A40B3F">
      <w:pPr>
        <w:numPr>
          <w:ilvl w:val="0"/>
          <w:numId w:val="1"/>
        </w:numPr>
        <w:spacing w:after="0" w:line="240" w:lineRule="auto"/>
        <w:ind w:left="426" w:hanging="426"/>
        <w:contextualSpacing/>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sz w:val="24"/>
          <w:szCs w:val="24"/>
          <w:shd w:val="clear" w:color="auto" w:fill="FFFFFF"/>
          <w:lang w:val="en-US"/>
        </w:rPr>
        <w:t>MTC Global Distinguished Teacher Award</w:t>
      </w:r>
      <w:r w:rsidRPr="00A40B3F">
        <w:rPr>
          <w:rFonts w:ascii="Bookman Old Style" w:eastAsia="Times New Roman" w:hAnsi="Bookman Old Style" w:cs="Times New Roman"/>
          <w:sz w:val="24"/>
          <w:szCs w:val="24"/>
          <w:shd w:val="clear" w:color="auto" w:fill="FFFFFF"/>
          <w:lang w:val="en-US"/>
        </w:rPr>
        <w:t xml:space="preserve"> – Management 2019, Bangalore. </w:t>
      </w:r>
    </w:p>
    <w:p w:rsidR="00A40B3F" w:rsidRPr="00A40B3F" w:rsidRDefault="00A40B3F" w:rsidP="00A40B3F">
      <w:pPr>
        <w:numPr>
          <w:ilvl w:val="0"/>
          <w:numId w:val="1"/>
        </w:numPr>
        <w:spacing w:after="0" w:line="240" w:lineRule="auto"/>
        <w:ind w:left="426" w:hanging="426"/>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sz w:val="24"/>
          <w:szCs w:val="24"/>
          <w:shd w:val="clear" w:color="auto" w:fill="FFFFFF"/>
          <w:lang w:val="en-US"/>
        </w:rPr>
        <w:t>Best Academic Leader Award</w:t>
      </w:r>
      <w:r w:rsidRPr="00A40B3F">
        <w:rPr>
          <w:rFonts w:ascii="Bookman Old Style" w:eastAsia="Times New Roman" w:hAnsi="Bookman Old Style" w:cs="Times New Roman"/>
          <w:sz w:val="24"/>
          <w:szCs w:val="24"/>
          <w:shd w:val="clear" w:color="auto" w:fill="FFFFFF"/>
          <w:lang w:val="en-US"/>
        </w:rPr>
        <w:t xml:space="preserve">, AMP Academic Excellence Awards 2019, Hyderabad, </w:t>
      </w:r>
    </w:p>
    <w:p w:rsidR="00A40B3F" w:rsidRPr="00A40B3F" w:rsidRDefault="00A40B3F" w:rsidP="00A40B3F">
      <w:pPr>
        <w:numPr>
          <w:ilvl w:val="0"/>
          <w:numId w:val="1"/>
        </w:numPr>
        <w:spacing w:after="0" w:line="240" w:lineRule="auto"/>
        <w:ind w:left="426" w:hanging="426"/>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sz w:val="24"/>
          <w:szCs w:val="24"/>
          <w:shd w:val="clear" w:color="auto" w:fill="FFFFFF"/>
          <w:lang w:val="en-US"/>
        </w:rPr>
        <w:t>Best Young Principal of the Year Award</w:t>
      </w:r>
      <w:r w:rsidRPr="00A40B3F">
        <w:rPr>
          <w:rFonts w:ascii="Bookman Old Style" w:eastAsia="Times New Roman" w:hAnsi="Bookman Old Style" w:cs="Times New Roman"/>
          <w:sz w:val="24"/>
          <w:szCs w:val="24"/>
          <w:shd w:val="clear" w:color="auto" w:fill="FFFFFF"/>
          <w:lang w:val="en-US"/>
        </w:rPr>
        <w:t>, Noida, India International Academic and Research Excellence Awards (IARE-2019)</w:t>
      </w:r>
    </w:p>
    <w:p w:rsidR="00A40B3F" w:rsidRPr="00A40B3F" w:rsidRDefault="00A40B3F" w:rsidP="00A40B3F">
      <w:pPr>
        <w:numPr>
          <w:ilvl w:val="0"/>
          <w:numId w:val="1"/>
        </w:numPr>
        <w:spacing w:after="0" w:line="240" w:lineRule="auto"/>
        <w:ind w:left="360"/>
        <w:jc w:val="both"/>
        <w:rPr>
          <w:rFonts w:ascii="Bookman Old Style" w:eastAsia="Times New Roman" w:hAnsi="Bookman Old Style" w:cs="Times New Roman"/>
          <w:sz w:val="24"/>
          <w:szCs w:val="24"/>
          <w:shd w:val="clear" w:color="auto" w:fill="FFFFFF"/>
          <w:lang w:val="en-US"/>
        </w:rPr>
      </w:pPr>
      <w:r w:rsidRPr="00A40B3F">
        <w:rPr>
          <w:rFonts w:ascii="Bookman Old Style" w:eastAsia="Times New Roman" w:hAnsi="Bookman Old Style" w:cs="Times New Roman"/>
          <w:b/>
          <w:sz w:val="24"/>
          <w:szCs w:val="24"/>
          <w:shd w:val="clear" w:color="auto" w:fill="FFFFFF"/>
          <w:lang w:val="en-US"/>
        </w:rPr>
        <w:t>Best Administrator of the Year Award,</w:t>
      </w:r>
      <w:r w:rsidRPr="00A40B3F">
        <w:rPr>
          <w:rFonts w:ascii="Bookman Old Style" w:eastAsia="Times New Roman" w:hAnsi="Bookman Old Style" w:cs="Times New Roman"/>
          <w:sz w:val="24"/>
          <w:szCs w:val="24"/>
          <w:shd w:val="clear" w:color="auto" w:fill="FFFFFF"/>
          <w:lang w:val="en-US"/>
        </w:rPr>
        <w:t xml:space="preserve"> REAA – 2019, Mumbai, </w:t>
      </w:r>
    </w:p>
    <w:p w:rsidR="00A40B3F" w:rsidRPr="002018F9" w:rsidRDefault="00A40B3F" w:rsidP="00043911">
      <w:pPr>
        <w:numPr>
          <w:ilvl w:val="0"/>
          <w:numId w:val="1"/>
        </w:numPr>
        <w:spacing w:after="0" w:line="240" w:lineRule="auto"/>
        <w:ind w:left="360"/>
        <w:jc w:val="both"/>
        <w:rPr>
          <w:rFonts w:ascii="Bookman Old Style" w:eastAsia="Times New Roman" w:hAnsi="Bookman Old Style" w:cs="Times New Roman"/>
          <w:sz w:val="24"/>
          <w:szCs w:val="24"/>
          <w:shd w:val="clear" w:color="auto" w:fill="FFFFFF"/>
          <w:lang w:val="en-US"/>
        </w:rPr>
      </w:pPr>
      <w:proofErr w:type="spellStart"/>
      <w:r w:rsidRPr="00A40B3F">
        <w:rPr>
          <w:rFonts w:ascii="Bookman Old Style" w:eastAsia="Times New Roman" w:hAnsi="Bookman Old Style" w:cs="Times New Roman"/>
          <w:b/>
          <w:sz w:val="24"/>
          <w:szCs w:val="24"/>
          <w:shd w:val="clear" w:color="auto" w:fill="FFFFFF"/>
          <w:lang w:val="en-US"/>
        </w:rPr>
        <w:t>Adarsh</w:t>
      </w:r>
      <w:proofErr w:type="spellEnd"/>
      <w:r w:rsidRPr="00A40B3F">
        <w:rPr>
          <w:rFonts w:ascii="Bookman Old Style" w:eastAsia="Times New Roman" w:hAnsi="Bookman Old Style" w:cs="Times New Roman"/>
          <w:b/>
          <w:sz w:val="24"/>
          <w:szCs w:val="24"/>
          <w:shd w:val="clear" w:color="auto" w:fill="FFFFFF"/>
          <w:lang w:val="en-US"/>
        </w:rPr>
        <w:t xml:space="preserve"> </w:t>
      </w:r>
      <w:proofErr w:type="spellStart"/>
      <w:r w:rsidRPr="00A40B3F">
        <w:rPr>
          <w:rFonts w:ascii="Bookman Old Style" w:eastAsia="Times New Roman" w:hAnsi="Bookman Old Style" w:cs="Times New Roman"/>
          <w:b/>
          <w:sz w:val="24"/>
          <w:szCs w:val="24"/>
          <w:shd w:val="clear" w:color="auto" w:fill="FFFFFF"/>
          <w:lang w:val="en-US"/>
        </w:rPr>
        <w:t>Vidya</w:t>
      </w:r>
      <w:proofErr w:type="spellEnd"/>
      <w:r w:rsidRPr="00A40B3F">
        <w:rPr>
          <w:rFonts w:ascii="Bookman Old Style" w:eastAsia="Times New Roman" w:hAnsi="Bookman Old Style" w:cs="Times New Roman"/>
          <w:b/>
          <w:sz w:val="24"/>
          <w:szCs w:val="24"/>
          <w:shd w:val="clear" w:color="auto" w:fill="FFFFFF"/>
          <w:lang w:val="en-US"/>
        </w:rPr>
        <w:t xml:space="preserve"> </w:t>
      </w:r>
      <w:proofErr w:type="spellStart"/>
      <w:r w:rsidRPr="00A40B3F">
        <w:rPr>
          <w:rFonts w:ascii="Bookman Old Style" w:eastAsia="Times New Roman" w:hAnsi="Bookman Old Style" w:cs="Times New Roman"/>
          <w:b/>
          <w:sz w:val="24"/>
          <w:szCs w:val="24"/>
          <w:shd w:val="clear" w:color="auto" w:fill="FFFFFF"/>
          <w:lang w:val="en-US"/>
        </w:rPr>
        <w:t>Saraswati</w:t>
      </w:r>
      <w:proofErr w:type="spellEnd"/>
      <w:r w:rsidRPr="00A40B3F">
        <w:rPr>
          <w:rFonts w:ascii="Bookman Old Style" w:eastAsia="Times New Roman" w:hAnsi="Bookman Old Style" w:cs="Times New Roman"/>
          <w:b/>
          <w:sz w:val="24"/>
          <w:szCs w:val="24"/>
          <w:shd w:val="clear" w:color="auto" w:fill="FFFFFF"/>
          <w:lang w:val="en-US"/>
        </w:rPr>
        <w:t xml:space="preserve"> </w:t>
      </w:r>
      <w:proofErr w:type="spellStart"/>
      <w:r w:rsidRPr="00A40B3F">
        <w:rPr>
          <w:rFonts w:ascii="Bookman Old Style" w:eastAsia="Times New Roman" w:hAnsi="Bookman Old Style" w:cs="Times New Roman"/>
          <w:b/>
          <w:sz w:val="24"/>
          <w:szCs w:val="24"/>
          <w:shd w:val="clear" w:color="auto" w:fill="FFFFFF"/>
          <w:lang w:val="en-US"/>
        </w:rPr>
        <w:t>Rashtriya</w:t>
      </w:r>
      <w:proofErr w:type="spellEnd"/>
      <w:r w:rsidRPr="00A40B3F">
        <w:rPr>
          <w:rFonts w:ascii="Bookman Old Style" w:eastAsia="Times New Roman" w:hAnsi="Bookman Old Style" w:cs="Times New Roman"/>
          <w:b/>
          <w:sz w:val="24"/>
          <w:szCs w:val="24"/>
          <w:shd w:val="clear" w:color="auto" w:fill="FFFFFF"/>
          <w:lang w:val="en-US"/>
        </w:rPr>
        <w:t xml:space="preserve"> </w:t>
      </w:r>
      <w:proofErr w:type="spellStart"/>
      <w:r w:rsidRPr="00A40B3F">
        <w:rPr>
          <w:rFonts w:ascii="Bookman Old Style" w:eastAsia="Times New Roman" w:hAnsi="Bookman Old Style" w:cs="Times New Roman"/>
          <w:b/>
          <w:sz w:val="24"/>
          <w:szCs w:val="24"/>
          <w:shd w:val="clear" w:color="auto" w:fill="FFFFFF"/>
          <w:lang w:val="en-US"/>
        </w:rPr>
        <w:t>Puraskar</w:t>
      </w:r>
      <w:proofErr w:type="spellEnd"/>
      <w:r w:rsidRPr="00A40B3F">
        <w:rPr>
          <w:rFonts w:ascii="Bookman Old Style" w:eastAsia="Times New Roman" w:hAnsi="Bookman Old Style" w:cs="Times New Roman"/>
          <w:b/>
          <w:sz w:val="24"/>
          <w:szCs w:val="24"/>
          <w:shd w:val="clear" w:color="auto" w:fill="FFFFFF"/>
          <w:lang w:val="en-US"/>
        </w:rPr>
        <w:t>,</w:t>
      </w:r>
      <w:r w:rsidRPr="00A40B3F">
        <w:rPr>
          <w:rFonts w:ascii="Bookman Old Style" w:eastAsia="Times New Roman" w:hAnsi="Bookman Old Style" w:cs="Times New Roman"/>
          <w:sz w:val="24"/>
          <w:szCs w:val="24"/>
          <w:shd w:val="clear" w:color="auto" w:fill="FFFFFF"/>
          <w:lang w:val="en-US"/>
        </w:rPr>
        <w:t xml:space="preserve"> GMC – 2019, Ahmedabad (National Award)</w:t>
      </w:r>
    </w:p>
    <w:p w:rsidR="00A40B3F" w:rsidRPr="002018F9" w:rsidRDefault="002C594E" w:rsidP="00E06ECB">
      <w:pPr>
        <w:numPr>
          <w:ilvl w:val="0"/>
          <w:numId w:val="1"/>
        </w:numPr>
        <w:spacing w:after="0" w:line="240" w:lineRule="auto"/>
        <w:ind w:left="360"/>
        <w:jc w:val="both"/>
        <w:rPr>
          <w:rFonts w:ascii="Bookman Old Style" w:hAnsi="Bookman Old Style"/>
          <w:sz w:val="24"/>
          <w:szCs w:val="24"/>
        </w:rPr>
      </w:pPr>
      <w:r w:rsidRPr="009563E4">
        <w:rPr>
          <w:rFonts w:ascii="Bookman Old Style" w:hAnsi="Bookman Old Style"/>
          <w:b/>
          <w:sz w:val="24"/>
          <w:szCs w:val="24"/>
        </w:rPr>
        <w:t>Best Guru (Business Management) Award</w:t>
      </w:r>
      <w:r w:rsidRPr="002018F9">
        <w:rPr>
          <w:rFonts w:ascii="Bookman Old Style" w:hAnsi="Bookman Old Style"/>
          <w:sz w:val="24"/>
          <w:szCs w:val="24"/>
        </w:rPr>
        <w:t xml:space="preserve"> from Research &amp; Excellence Academic Awards</w:t>
      </w:r>
      <w:r w:rsidR="00364B72" w:rsidRPr="002018F9">
        <w:rPr>
          <w:rFonts w:ascii="Bookman Old Style" w:hAnsi="Bookman Old Style"/>
          <w:sz w:val="24"/>
          <w:szCs w:val="24"/>
        </w:rPr>
        <w:t xml:space="preserve"> – </w:t>
      </w:r>
      <w:r w:rsidRPr="002018F9">
        <w:rPr>
          <w:rFonts w:ascii="Bookman Old Style" w:hAnsi="Bookman Old Style"/>
          <w:sz w:val="24"/>
          <w:szCs w:val="24"/>
        </w:rPr>
        <w:t xml:space="preserve">2018 in Mumbai, </w:t>
      </w:r>
    </w:p>
    <w:p w:rsidR="00A40B3F" w:rsidRPr="002018F9" w:rsidRDefault="002C594E" w:rsidP="00DA48E8">
      <w:pPr>
        <w:numPr>
          <w:ilvl w:val="0"/>
          <w:numId w:val="1"/>
        </w:numPr>
        <w:spacing w:after="0" w:line="240" w:lineRule="auto"/>
        <w:ind w:left="360"/>
        <w:jc w:val="both"/>
        <w:rPr>
          <w:rFonts w:ascii="Bookman Old Style" w:hAnsi="Bookman Old Style"/>
          <w:sz w:val="24"/>
          <w:szCs w:val="24"/>
        </w:rPr>
      </w:pPr>
      <w:r w:rsidRPr="009563E4">
        <w:rPr>
          <w:rFonts w:ascii="Bookman Old Style" w:hAnsi="Bookman Old Style"/>
          <w:b/>
          <w:sz w:val="24"/>
          <w:szCs w:val="24"/>
        </w:rPr>
        <w:lastRenderedPageBreak/>
        <w:t>Dr. B. R. Ambedkar National Award</w:t>
      </w:r>
      <w:r w:rsidRPr="002018F9">
        <w:rPr>
          <w:rFonts w:ascii="Bookman Old Style" w:hAnsi="Bookman Old Style"/>
          <w:sz w:val="24"/>
          <w:szCs w:val="24"/>
        </w:rPr>
        <w:t xml:space="preserve"> – 2016 in the category of “Media Educationist”, </w:t>
      </w:r>
    </w:p>
    <w:p w:rsidR="00A40B3F" w:rsidRPr="002018F9" w:rsidRDefault="002C594E" w:rsidP="002E3D5A">
      <w:pPr>
        <w:numPr>
          <w:ilvl w:val="0"/>
          <w:numId w:val="1"/>
        </w:numPr>
        <w:spacing w:after="0" w:line="240" w:lineRule="auto"/>
        <w:ind w:left="360"/>
        <w:jc w:val="both"/>
        <w:rPr>
          <w:rFonts w:ascii="Bookman Old Style" w:hAnsi="Bookman Old Style"/>
          <w:sz w:val="24"/>
          <w:szCs w:val="24"/>
        </w:rPr>
      </w:pPr>
      <w:r w:rsidRPr="009563E4">
        <w:rPr>
          <w:rFonts w:ascii="Bookman Old Style" w:hAnsi="Bookman Old Style"/>
          <w:b/>
          <w:sz w:val="24"/>
          <w:szCs w:val="24"/>
        </w:rPr>
        <w:t>Corporate Social Responsibility Award</w:t>
      </w:r>
      <w:r w:rsidRPr="002018F9">
        <w:rPr>
          <w:rFonts w:ascii="Bookman Old Style" w:hAnsi="Bookman Old Style"/>
          <w:sz w:val="24"/>
          <w:szCs w:val="24"/>
        </w:rPr>
        <w:t xml:space="preserve"> – 2016, </w:t>
      </w:r>
    </w:p>
    <w:p w:rsidR="00A40B3F" w:rsidRPr="002018F9" w:rsidRDefault="002C594E" w:rsidP="00BE7E09">
      <w:pPr>
        <w:numPr>
          <w:ilvl w:val="0"/>
          <w:numId w:val="1"/>
        </w:numPr>
        <w:spacing w:after="0" w:line="240" w:lineRule="auto"/>
        <w:ind w:left="360"/>
        <w:jc w:val="both"/>
        <w:rPr>
          <w:rFonts w:ascii="Bookman Old Style" w:hAnsi="Bookman Old Style"/>
          <w:sz w:val="24"/>
          <w:szCs w:val="24"/>
        </w:rPr>
      </w:pPr>
      <w:r w:rsidRPr="009563E4">
        <w:rPr>
          <w:rFonts w:ascii="Bookman Old Style" w:hAnsi="Bookman Old Style"/>
          <w:b/>
          <w:sz w:val="24"/>
          <w:szCs w:val="24"/>
        </w:rPr>
        <w:t>Media Excellence Award</w:t>
      </w:r>
      <w:r w:rsidRPr="002018F9">
        <w:rPr>
          <w:rFonts w:ascii="Bookman Old Style" w:hAnsi="Bookman Old Style"/>
          <w:sz w:val="24"/>
          <w:szCs w:val="24"/>
        </w:rPr>
        <w:t xml:space="preserve"> – 2016 in the category of “Media Academician”, </w:t>
      </w:r>
    </w:p>
    <w:p w:rsidR="00A40B3F" w:rsidRPr="002018F9" w:rsidRDefault="002C594E" w:rsidP="00534265">
      <w:pPr>
        <w:numPr>
          <w:ilvl w:val="0"/>
          <w:numId w:val="1"/>
        </w:numPr>
        <w:spacing w:after="0" w:line="240" w:lineRule="auto"/>
        <w:ind w:left="360"/>
        <w:jc w:val="both"/>
        <w:rPr>
          <w:rFonts w:ascii="Bookman Old Style" w:hAnsi="Bookman Old Style"/>
          <w:sz w:val="24"/>
          <w:szCs w:val="24"/>
        </w:rPr>
      </w:pPr>
      <w:r w:rsidRPr="009563E4">
        <w:rPr>
          <w:rFonts w:ascii="Bookman Old Style" w:hAnsi="Bookman Old Style"/>
          <w:b/>
          <w:sz w:val="24"/>
          <w:szCs w:val="24"/>
        </w:rPr>
        <w:t xml:space="preserve">Atal </w:t>
      </w:r>
      <w:proofErr w:type="spellStart"/>
      <w:r w:rsidRPr="009563E4">
        <w:rPr>
          <w:rFonts w:ascii="Bookman Old Style" w:hAnsi="Bookman Old Style"/>
          <w:b/>
          <w:sz w:val="24"/>
          <w:szCs w:val="24"/>
        </w:rPr>
        <w:t>Samman</w:t>
      </w:r>
      <w:proofErr w:type="spellEnd"/>
      <w:r w:rsidRPr="002018F9">
        <w:rPr>
          <w:rFonts w:ascii="Bookman Old Style" w:hAnsi="Bookman Old Style"/>
          <w:sz w:val="24"/>
          <w:szCs w:val="24"/>
        </w:rPr>
        <w:t xml:space="preserve"> – 2016, A National Level Award in the category of “Art and culture” </w:t>
      </w:r>
    </w:p>
    <w:p w:rsidR="002C594E" w:rsidRPr="002018F9" w:rsidRDefault="002C594E" w:rsidP="00534265">
      <w:pPr>
        <w:numPr>
          <w:ilvl w:val="0"/>
          <w:numId w:val="1"/>
        </w:numPr>
        <w:spacing w:after="0" w:line="240" w:lineRule="auto"/>
        <w:ind w:left="360"/>
        <w:jc w:val="both"/>
        <w:rPr>
          <w:rFonts w:ascii="Bookman Old Style" w:hAnsi="Bookman Old Style"/>
          <w:sz w:val="24"/>
          <w:szCs w:val="24"/>
        </w:rPr>
      </w:pPr>
      <w:proofErr w:type="spellStart"/>
      <w:r w:rsidRPr="009563E4">
        <w:rPr>
          <w:rFonts w:ascii="Bookman Old Style" w:hAnsi="Bookman Old Style"/>
          <w:b/>
          <w:sz w:val="24"/>
          <w:szCs w:val="24"/>
        </w:rPr>
        <w:t>Honored</w:t>
      </w:r>
      <w:proofErr w:type="spellEnd"/>
      <w:r w:rsidRPr="009563E4">
        <w:rPr>
          <w:rFonts w:ascii="Bookman Old Style" w:hAnsi="Bookman Old Style"/>
          <w:b/>
          <w:sz w:val="24"/>
          <w:szCs w:val="24"/>
        </w:rPr>
        <w:t xml:space="preserve"> by Government District Hospital</w:t>
      </w:r>
      <w:r w:rsidRPr="002018F9">
        <w:rPr>
          <w:rFonts w:ascii="Bookman Old Style" w:hAnsi="Bookman Old Style"/>
          <w:sz w:val="24"/>
          <w:szCs w:val="24"/>
        </w:rPr>
        <w:t xml:space="preserve"> for organizing Blood Donation Drives – 2016</w:t>
      </w:r>
    </w:p>
    <w:p w:rsidR="00934AA8" w:rsidRPr="006F31DC" w:rsidRDefault="00934AA8" w:rsidP="00043911">
      <w:pPr>
        <w:jc w:val="both"/>
        <w:rPr>
          <w:rFonts w:ascii="Bookman Old Style" w:hAnsi="Bookman Old Style"/>
          <w:sz w:val="24"/>
          <w:szCs w:val="24"/>
        </w:rPr>
      </w:pPr>
    </w:p>
    <w:sectPr w:rsidR="00934AA8" w:rsidRPr="006F31DC" w:rsidSect="00A3308C">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B0E9C"/>
    <w:multiLevelType w:val="hybridMultilevel"/>
    <w:tmpl w:val="46883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864F7"/>
    <w:multiLevelType w:val="hybridMultilevel"/>
    <w:tmpl w:val="3DF41282"/>
    <w:lvl w:ilvl="0" w:tplc="04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F7"/>
    <w:rsid w:val="00043911"/>
    <w:rsid w:val="00075EF2"/>
    <w:rsid w:val="00136D6B"/>
    <w:rsid w:val="00144796"/>
    <w:rsid w:val="001A6D53"/>
    <w:rsid w:val="001B1CD7"/>
    <w:rsid w:val="001D41C9"/>
    <w:rsid w:val="002018F9"/>
    <w:rsid w:val="002A5CBB"/>
    <w:rsid w:val="002C594E"/>
    <w:rsid w:val="002F0125"/>
    <w:rsid w:val="00364B72"/>
    <w:rsid w:val="003E1868"/>
    <w:rsid w:val="003F7D57"/>
    <w:rsid w:val="00403464"/>
    <w:rsid w:val="00452C80"/>
    <w:rsid w:val="005A4E59"/>
    <w:rsid w:val="00645F23"/>
    <w:rsid w:val="006958DC"/>
    <w:rsid w:val="006D42EC"/>
    <w:rsid w:val="006F31DC"/>
    <w:rsid w:val="007113F7"/>
    <w:rsid w:val="00735D00"/>
    <w:rsid w:val="007A1683"/>
    <w:rsid w:val="007A6574"/>
    <w:rsid w:val="00811051"/>
    <w:rsid w:val="0084447A"/>
    <w:rsid w:val="008E78E3"/>
    <w:rsid w:val="00934AA8"/>
    <w:rsid w:val="009563E4"/>
    <w:rsid w:val="00A3308C"/>
    <w:rsid w:val="00A40B3F"/>
    <w:rsid w:val="00A74070"/>
    <w:rsid w:val="00A83B5F"/>
    <w:rsid w:val="00A9677F"/>
    <w:rsid w:val="00AB3CBE"/>
    <w:rsid w:val="00AD08C8"/>
    <w:rsid w:val="00B16265"/>
    <w:rsid w:val="00B56ABC"/>
    <w:rsid w:val="00B56AC1"/>
    <w:rsid w:val="00BA5767"/>
    <w:rsid w:val="00BB6497"/>
    <w:rsid w:val="00C879D7"/>
    <w:rsid w:val="00E617D9"/>
    <w:rsid w:val="00EA518B"/>
    <w:rsid w:val="00EA7B99"/>
    <w:rsid w:val="00F41835"/>
    <w:rsid w:val="00F5058F"/>
    <w:rsid w:val="00F74243"/>
    <w:rsid w:val="00F86249"/>
    <w:rsid w:val="00F86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1D6B1-100E-41E4-BC27-4A6C7DD1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3F7"/>
    <w:rPr>
      <w:color w:val="0563C1" w:themeColor="hyperlink"/>
      <w:u w:val="single"/>
    </w:rPr>
  </w:style>
  <w:style w:type="paragraph" w:customStyle="1" w:styleId="Default">
    <w:name w:val="Default"/>
    <w:rsid w:val="00A83B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S</dc:creator>
  <cp:keywords/>
  <dc:description/>
  <cp:lastModifiedBy>Alok Satsangi</cp:lastModifiedBy>
  <cp:revision>2</cp:revision>
  <dcterms:created xsi:type="dcterms:W3CDTF">2026-03-07T08:36:00Z</dcterms:created>
  <dcterms:modified xsi:type="dcterms:W3CDTF">2026-03-07T08:36:00Z</dcterms:modified>
</cp:coreProperties>
</file>